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b/>
          <w:bCs/>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июля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Ханты-Мансийского автономного округа – Югры Миненко Ю.Б., </w:t>
      </w:r>
    </w:p>
    <w:p>
      <w:pPr>
        <w:spacing w:before="0" w:after="0"/>
        <w:ind w:firstLine="709"/>
        <w:jc w:val="both"/>
        <w:rPr>
          <w:sz w:val="26"/>
          <w:szCs w:val="26"/>
        </w:rPr>
      </w:pPr>
      <w:r>
        <w:rPr>
          <w:rFonts w:ascii="Times New Roman" w:eastAsia="Times New Roman" w:hAnsi="Times New Roman" w:cs="Times New Roman"/>
          <w:sz w:val="26"/>
          <w:szCs w:val="26"/>
        </w:rPr>
        <w:t>с участием лица, привлекаемого к административной ответственности, Фукса Н.Д.,</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1164</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возбужденное по ч.4 ст.12.15 КоАП РФ в отношении </w:t>
      </w:r>
      <w:r>
        <w:rPr>
          <w:rFonts w:ascii="Times New Roman" w:eastAsia="Times New Roman" w:hAnsi="Times New Roman" w:cs="Times New Roman"/>
          <w:b/>
          <w:bCs/>
          <w:sz w:val="26"/>
          <w:szCs w:val="26"/>
        </w:rPr>
        <w:t>Ф</w:t>
      </w:r>
      <w:r>
        <w:rPr>
          <w:rFonts w:ascii="Times New Roman" w:eastAsia="Times New Roman" w:hAnsi="Times New Roman" w:cs="Times New Roman"/>
          <w:b/>
          <w:bCs/>
          <w:sz w:val="26"/>
          <w:szCs w:val="26"/>
        </w:rPr>
        <w:t>укса</w:t>
      </w:r>
      <w:r>
        <w:rPr>
          <w:rFonts w:ascii="Times New Roman" w:eastAsia="Times New Roman" w:hAnsi="Times New Roman" w:cs="Times New Roman"/>
          <w:b/>
          <w:bCs/>
          <w:sz w:val="26"/>
          <w:szCs w:val="26"/>
        </w:rPr>
        <w:t xml:space="preserve"> Надежды Даниловны</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Pr>
          <w:rStyle w:val="cat-UserDefinedgrp-30rplc-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работающей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сведений о привлечении к административной ответственности не представлено,</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УСТАНОВИЛ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Фукса Н.Д.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30.04.2024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15</w:t>
      </w:r>
      <w:r>
        <w:rPr>
          <w:rFonts w:ascii="Times New Roman" w:eastAsia="Times New Roman" w:hAnsi="Times New Roman" w:cs="Times New Roman"/>
          <w:sz w:val="26"/>
          <w:szCs w:val="26"/>
        </w:rPr>
        <w:t xml:space="preserve"> час. 24</w:t>
      </w:r>
      <w:r>
        <w:rPr>
          <w:rFonts w:ascii="Times New Roman" w:eastAsia="Times New Roman" w:hAnsi="Times New Roman" w:cs="Times New Roman"/>
          <w:sz w:val="26"/>
          <w:szCs w:val="26"/>
        </w:rPr>
        <w:t xml:space="preserve"> мин., управляя автомобилем марки </w:t>
      </w:r>
      <w:r>
        <w:rPr>
          <w:rStyle w:val="cat-UserDefinedgrp-31rplc-13"/>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дороге </w:t>
      </w:r>
      <w:r>
        <w:rPr>
          <w:rFonts w:ascii="Times New Roman" w:eastAsia="Times New Roman" w:hAnsi="Times New Roman" w:cs="Times New Roman"/>
          <w:sz w:val="26"/>
          <w:szCs w:val="26"/>
        </w:rPr>
        <w:t>Р-404 Тюмень-Тобольск-Ханты-Мансийск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923</w:t>
      </w:r>
      <w:r>
        <w:rPr>
          <w:rFonts w:ascii="Times New Roman" w:eastAsia="Times New Roman" w:hAnsi="Times New Roman" w:cs="Times New Roman"/>
          <w:sz w:val="26"/>
          <w:szCs w:val="26"/>
        </w:rPr>
        <w:t xml:space="preserve"> км.</w:t>
      </w:r>
      <w:r>
        <w:rPr>
          <w:rFonts w:ascii="Times New Roman" w:eastAsia="Times New Roman" w:hAnsi="Times New Roman" w:cs="Times New Roman"/>
          <w:sz w:val="26"/>
          <w:szCs w:val="26"/>
        </w:rPr>
        <w:t xml:space="preserve"> данной </w:t>
      </w:r>
      <w:r>
        <w:rPr>
          <w:rFonts w:ascii="Times New Roman" w:eastAsia="Times New Roman" w:hAnsi="Times New Roman" w:cs="Times New Roman"/>
          <w:sz w:val="26"/>
          <w:szCs w:val="26"/>
        </w:rPr>
        <w:t xml:space="preserve">автомобильной дороги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Ханты-Мансийском районе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совершил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обгон транспортного</w:t>
      </w:r>
      <w:r>
        <w:rPr>
          <w:rFonts w:ascii="Times New Roman" w:eastAsia="Times New Roman" w:hAnsi="Times New Roman" w:cs="Times New Roman"/>
          <w:sz w:val="26"/>
          <w:szCs w:val="26"/>
        </w:rPr>
        <w:t xml:space="preserve"> средств</w:t>
      </w:r>
      <w:r>
        <w:rPr>
          <w:rFonts w:ascii="Times New Roman" w:eastAsia="Times New Roman" w:hAnsi="Times New Roman" w:cs="Times New Roman"/>
          <w:sz w:val="26"/>
          <w:szCs w:val="26"/>
        </w:rPr>
        <w:t>а, двигавшегося</w:t>
      </w:r>
      <w:r>
        <w:rPr>
          <w:rFonts w:ascii="Times New Roman" w:eastAsia="Times New Roman" w:hAnsi="Times New Roman" w:cs="Times New Roman"/>
          <w:sz w:val="26"/>
          <w:szCs w:val="26"/>
        </w:rPr>
        <w:t xml:space="preserve"> в попутном направлении, с выездом на полосу, предназначенную для встречного движения, </w:t>
      </w:r>
      <w:r>
        <w:rPr>
          <w:rFonts w:ascii="Times New Roman" w:eastAsia="Times New Roman" w:hAnsi="Times New Roman" w:cs="Times New Roman"/>
          <w:sz w:val="26"/>
          <w:szCs w:val="26"/>
        </w:rPr>
        <w:t xml:space="preserve">в зоне действия дорожного знака 3.20 «Обгон запрещен», </w:t>
      </w:r>
      <w:r>
        <w:rPr>
          <w:rFonts w:ascii="Times New Roman" w:eastAsia="Times New Roman" w:hAnsi="Times New Roman" w:cs="Times New Roman"/>
          <w:sz w:val="26"/>
          <w:szCs w:val="26"/>
        </w:rPr>
        <w:t xml:space="preserve">чем нарушила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 дорожног</w:t>
      </w:r>
      <w:r>
        <w:rPr>
          <w:rFonts w:ascii="Times New Roman" w:eastAsia="Times New Roman" w:hAnsi="Times New Roman" w:cs="Times New Roman"/>
          <w:sz w:val="26"/>
          <w:szCs w:val="26"/>
        </w:rPr>
        <w:t>о движения Российской Федерации,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23 октября 1993 г. №1090</w:t>
      </w:r>
    </w:p>
    <w:p>
      <w:pPr>
        <w:spacing w:before="0" w:after="0"/>
        <w:ind w:firstLine="708"/>
        <w:jc w:val="both"/>
        <w:rPr>
          <w:sz w:val="26"/>
          <w:szCs w:val="26"/>
        </w:rPr>
      </w:pPr>
      <w:r>
        <w:rPr>
          <w:rFonts w:ascii="Times New Roman" w:eastAsia="Times New Roman" w:hAnsi="Times New Roman" w:cs="Times New Roman"/>
          <w:sz w:val="26"/>
          <w:szCs w:val="26"/>
        </w:rPr>
        <w:t>Фукса Н.Д.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пояснила, что 30.04.2024 управляла транспортным средством марки </w:t>
      </w:r>
      <w:r>
        <w:rPr>
          <w:rStyle w:val="cat-UserDefinedgrp-31rplc-19"/>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везла своего супруга из г.Сургута, </w:t>
      </w:r>
      <w:r>
        <w:rPr>
          <w:rFonts w:ascii="Times New Roman" w:eastAsia="Times New Roman" w:hAnsi="Times New Roman" w:cs="Times New Roman"/>
          <w:sz w:val="26"/>
          <w:szCs w:val="26"/>
        </w:rPr>
        <w:t xml:space="preserve">двигалась </w:t>
      </w:r>
      <w:r>
        <w:rPr>
          <w:rFonts w:ascii="Times New Roman" w:eastAsia="Times New Roman" w:hAnsi="Times New Roman" w:cs="Times New Roman"/>
          <w:sz w:val="26"/>
          <w:szCs w:val="26"/>
        </w:rPr>
        <w:t xml:space="preserve">в сторону г.Ханты-Мансийска. Она совершила обгон впереди идущего транспортного средства, </w:t>
      </w:r>
      <w:r>
        <w:rPr>
          <w:rFonts w:ascii="Times New Roman" w:eastAsia="Times New Roman" w:hAnsi="Times New Roman" w:cs="Times New Roman"/>
          <w:sz w:val="26"/>
          <w:szCs w:val="26"/>
        </w:rPr>
        <w:t>дорожного знака «3.20» не заметила.</w:t>
      </w:r>
    </w:p>
    <w:p>
      <w:pPr>
        <w:spacing w:before="0" w:after="0"/>
        <w:ind w:firstLine="708"/>
        <w:jc w:val="both"/>
        <w:rPr>
          <w:sz w:val="26"/>
          <w:szCs w:val="26"/>
        </w:rPr>
      </w:pPr>
      <w:r>
        <w:rPr>
          <w:rFonts w:ascii="Times New Roman" w:eastAsia="Times New Roman" w:hAnsi="Times New Roman" w:cs="Times New Roman"/>
          <w:sz w:val="26"/>
          <w:szCs w:val="26"/>
        </w:rPr>
        <w:t>Выслушав Фукса Н.Д.,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Правил дорожного движения РФ,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23 октября 1993 г. №1090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hyperlink r:id="rId4" w:anchor="/document/1305770/entry/1000" w:history="1">
        <w:r>
          <w:rPr>
            <w:rFonts w:ascii="Times New Roman" w:eastAsia="Times New Roman" w:hAnsi="Times New Roman" w:cs="Times New Roman"/>
            <w:color w:val="0000EE"/>
            <w:sz w:val="26"/>
            <w:szCs w:val="26"/>
          </w:rPr>
          <w:t>Правилам дорожного движения</w:t>
        </w:r>
      </w:hyperlink>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hyperlink r:id="rId4" w:anchor="/document/1305770/entry/1000" w:history="1">
        <w:r>
          <w:rPr>
            <w:rFonts w:ascii="Times New Roman" w:eastAsia="Times New Roman" w:hAnsi="Times New Roman" w:cs="Times New Roman"/>
            <w:color w:val="0000EE"/>
            <w:sz w:val="26"/>
            <w:szCs w:val="26"/>
          </w:rPr>
          <w:t>Правилам дорожного движения</w:t>
        </w:r>
      </w:hyperlink>
      <w:r>
        <w:rPr>
          <w:rFonts w:ascii="Times New Roman" w:eastAsia="Times New Roman" w:hAnsi="Times New Roman" w:cs="Times New Roman"/>
          <w:sz w:val="26"/>
          <w:szCs w:val="26"/>
        </w:rPr>
        <w:t xml:space="preserve">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Фукса Н.Д.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правонарушения, выразившегося в </w:t>
      </w:r>
      <w:r>
        <w:rPr>
          <w:rFonts w:ascii="Times New Roman" w:eastAsia="Times New Roman" w:hAnsi="Times New Roman" w:cs="Times New Roman"/>
          <w:sz w:val="26"/>
          <w:szCs w:val="26"/>
        </w:rPr>
        <w:t>выезде на полосу, предназначенную для встречного движения,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зоне действия знака 3.20 «Обгон запрещен» подтверждае</w:t>
      </w:r>
      <w:r>
        <w:rPr>
          <w:rFonts w:ascii="Times New Roman" w:eastAsia="Times New Roman" w:hAnsi="Times New Roman" w:cs="Times New Roman"/>
          <w:sz w:val="26"/>
          <w:szCs w:val="26"/>
        </w:rPr>
        <w:t xml:space="preserve">тся </w:t>
      </w:r>
      <w:r>
        <w:rPr>
          <w:rFonts w:ascii="Times New Roman" w:eastAsia="Times New Roman" w:hAnsi="Times New Roman" w:cs="Times New Roman"/>
          <w:sz w:val="26"/>
          <w:szCs w:val="26"/>
        </w:rPr>
        <w:t>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591583 от 30.04.2024</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Фукса Н.Д.</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-схемой </w:t>
      </w:r>
      <w:r>
        <w:rPr>
          <w:rFonts w:ascii="Times New Roman" w:eastAsia="Times New Roman" w:hAnsi="Times New Roman" w:cs="Times New Roman"/>
          <w:sz w:val="26"/>
          <w:szCs w:val="26"/>
        </w:rPr>
        <w:t>происшествия</w:t>
      </w:r>
      <w:r>
        <w:rPr>
          <w:rFonts w:ascii="Times New Roman" w:eastAsia="Times New Roman" w:hAnsi="Times New Roman" w:cs="Times New Roman"/>
          <w:sz w:val="26"/>
          <w:szCs w:val="26"/>
        </w:rPr>
        <w:t>, составленной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30.04.2024</w:t>
      </w:r>
      <w:r>
        <w:rPr>
          <w:rFonts w:ascii="Times New Roman" w:eastAsia="Times New Roman" w:hAnsi="Times New Roman" w:cs="Times New Roman"/>
          <w:sz w:val="26"/>
          <w:szCs w:val="26"/>
        </w:rPr>
        <w:t xml:space="preserve"> с участием </w:t>
      </w:r>
      <w:r>
        <w:rPr>
          <w:rFonts w:ascii="Times New Roman" w:eastAsia="Times New Roman" w:hAnsi="Times New Roman" w:cs="Times New Roman"/>
          <w:sz w:val="26"/>
          <w:szCs w:val="26"/>
        </w:rPr>
        <w:t>Фукса Н.Д.</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ИДПС </w:t>
      </w:r>
      <w:r>
        <w:rPr>
          <w:rFonts w:ascii="Times New Roman" w:eastAsia="Times New Roman" w:hAnsi="Times New Roman" w:cs="Times New Roman"/>
          <w:sz w:val="26"/>
          <w:szCs w:val="26"/>
        </w:rPr>
        <w:t xml:space="preserve">взвода №1 </w:t>
      </w:r>
      <w:r>
        <w:rPr>
          <w:rFonts w:ascii="Times New Roman" w:eastAsia="Times New Roman" w:hAnsi="Times New Roman" w:cs="Times New Roman"/>
          <w:sz w:val="26"/>
          <w:szCs w:val="26"/>
        </w:rPr>
        <w:t>роты №1 ОБДПС ГИБДД УМВД России по ХМА</w:t>
      </w:r>
      <w:r>
        <w:rPr>
          <w:rFonts w:ascii="Times New Roman" w:eastAsia="Times New Roman" w:hAnsi="Times New Roman" w:cs="Times New Roman"/>
          <w:sz w:val="26"/>
          <w:szCs w:val="26"/>
        </w:rPr>
        <w:t xml:space="preserve">О-Югре от </w:t>
      </w:r>
      <w:r>
        <w:rPr>
          <w:rFonts w:ascii="Times New Roman" w:eastAsia="Times New Roman" w:hAnsi="Times New Roman" w:cs="Times New Roman"/>
          <w:sz w:val="26"/>
          <w:szCs w:val="26"/>
        </w:rPr>
        <w:t>30.04.2024</w:t>
      </w:r>
      <w:r>
        <w:rPr>
          <w:rFonts w:ascii="Times New Roman" w:eastAsia="Times New Roman" w:hAnsi="Times New Roman" w:cs="Times New Roman"/>
          <w:sz w:val="26"/>
          <w:szCs w:val="26"/>
        </w:rPr>
        <w:t xml:space="preserve"> по </w:t>
      </w:r>
      <w:r>
        <w:rPr>
          <w:rFonts w:ascii="Times New Roman" w:eastAsia="Times New Roman" w:hAnsi="Times New Roman" w:cs="Times New Roman"/>
          <w:sz w:val="26"/>
          <w:szCs w:val="26"/>
        </w:rPr>
        <w:t>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копией схемы</w:t>
      </w:r>
      <w:r>
        <w:rPr>
          <w:rFonts w:ascii="Times New Roman" w:eastAsia="Times New Roman" w:hAnsi="Times New Roman" w:cs="Times New Roman"/>
          <w:sz w:val="26"/>
          <w:szCs w:val="26"/>
        </w:rPr>
        <w:t xml:space="preserve"> организации дорожного движения автомобильной дороги </w:t>
      </w:r>
      <w:r>
        <w:rPr>
          <w:rFonts w:ascii="Times New Roman" w:eastAsia="Times New Roman" w:hAnsi="Times New Roman" w:cs="Times New Roman"/>
          <w:sz w:val="26"/>
          <w:szCs w:val="26"/>
        </w:rPr>
        <w:t>Р-404 Ханты-Мансийск-Тобольск-Тюмень</w:t>
      </w:r>
    </w:p>
    <w:p>
      <w:pPr>
        <w:spacing w:before="0" w:after="0"/>
        <w:ind w:firstLine="708"/>
        <w:jc w:val="both"/>
        <w:rPr>
          <w:sz w:val="26"/>
          <w:szCs w:val="26"/>
        </w:rPr>
      </w:pPr>
      <w:r>
        <w:rPr>
          <w:rFonts w:ascii="Times New Roman" w:eastAsia="Times New Roman" w:hAnsi="Times New Roman" w:cs="Times New Roman"/>
          <w:sz w:val="26"/>
          <w:szCs w:val="26"/>
        </w:rPr>
        <w:t xml:space="preserve">-видеозаписью, на </w:t>
      </w:r>
      <w:r>
        <w:rPr>
          <w:rFonts w:ascii="Times New Roman" w:eastAsia="Times New Roman" w:hAnsi="Times New Roman" w:cs="Times New Roman"/>
          <w:sz w:val="26"/>
          <w:szCs w:val="26"/>
        </w:rPr>
        <w:t>которой зафиксировано нарушение.</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Фукса Н.Д.</w:t>
      </w:r>
      <w:r>
        <w:rPr>
          <w:rFonts w:ascii="Times New Roman" w:eastAsia="Times New Roman" w:hAnsi="Times New Roman" w:cs="Times New Roman"/>
          <w:sz w:val="26"/>
          <w:szCs w:val="26"/>
        </w:rPr>
        <w:t xml:space="preserve"> мировой судья квалифицирует по ч.4 ст.12.15 КоАП РФ -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Фукса Н.Д.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совершила</w:t>
      </w:r>
      <w:r>
        <w:rPr>
          <w:rFonts w:ascii="Times New Roman" w:eastAsia="Times New Roman" w:hAnsi="Times New Roman" w:cs="Times New Roman"/>
          <w:sz w:val="26"/>
          <w:szCs w:val="26"/>
        </w:rPr>
        <w:t xml:space="preserve"> правонарушение, ставящее под угрозу </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ПОСТАНОВИЛ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b/>
          <w:bCs/>
          <w:sz w:val="26"/>
          <w:szCs w:val="26"/>
        </w:rPr>
        <w:t>Фукса Надежду Даниловну</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виновной</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и назначить ей</w:t>
      </w:r>
      <w:r>
        <w:rPr>
          <w:rFonts w:ascii="Times New Roman" w:eastAsia="Times New Roman" w:hAnsi="Times New Roman" w:cs="Times New Roman"/>
          <w:sz w:val="26"/>
          <w:szCs w:val="26"/>
        </w:rPr>
        <w:t xml:space="preserve"> наказание в виде штрафа в размере 5000 </w:t>
      </w:r>
      <w:r>
        <w:rPr>
          <w:rFonts w:ascii="Times New Roman" w:eastAsia="Times New Roman" w:hAnsi="Times New Roman" w:cs="Times New Roman"/>
          <w:sz w:val="26"/>
          <w:szCs w:val="26"/>
        </w:rPr>
        <w:t xml:space="preserve">(пять тысяч) </w:t>
      </w:r>
      <w:r>
        <w:rPr>
          <w:rFonts w:ascii="Times New Roman" w:eastAsia="Times New Roman" w:hAnsi="Times New Roman" w:cs="Times New Roman"/>
          <w:sz w:val="26"/>
          <w:szCs w:val="26"/>
        </w:rPr>
        <w:t>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w:t>
      </w:r>
      <w:r>
        <w:rPr>
          <w:rFonts w:ascii="Times New Roman" w:eastAsia="Times New Roman" w:hAnsi="Times New Roman" w:cs="Times New Roman"/>
          <w:sz w:val="26"/>
          <w:szCs w:val="26"/>
        </w:rPr>
        <w:t xml:space="preserve">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w:t>
      </w:r>
      <w:r>
        <w:rPr>
          <w:rFonts w:ascii="Times New Roman" w:eastAsia="Times New Roman" w:hAnsi="Times New Roman" w:cs="Times New Roman"/>
          <w:sz w:val="26"/>
          <w:szCs w:val="26"/>
        </w:rPr>
        <w:t xml:space="preserve">штрафа.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-Мансийскому автономному округу - Югре (УМВД России по ХМАО-Югре) ОКТМО 71829000 И</w:t>
      </w:r>
      <w:r>
        <w:rPr>
          <w:rFonts w:ascii="Times New Roman" w:eastAsia="Times New Roman" w:hAnsi="Times New Roman" w:cs="Times New Roman"/>
          <w:sz w:val="26"/>
          <w:szCs w:val="26"/>
        </w:rPr>
        <w:t>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1010390 КПП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101 001 кор</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10245370000007 банк получателя РКЦ Ханты-Мансийск г.Ханты-Мансийск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 011230 10001140 БИК 007162163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УИН 188104</w:t>
      </w:r>
      <w:r>
        <w:rPr>
          <w:rFonts w:ascii="Times New Roman" w:eastAsia="Times New Roman" w:hAnsi="Times New Roman" w:cs="Times New Roman"/>
          <w:sz w:val="26"/>
          <w:szCs w:val="26"/>
        </w:rPr>
        <w:t>86240910008000</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Миненко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19549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0rplc-8">
    <w:name w:val="cat-UserDefined grp-30 rplc-8"/>
    <w:basedOn w:val="DefaultParagraphFont"/>
  </w:style>
  <w:style w:type="character" w:customStyle="1" w:styleId="cat-UserDefinedgrp-31rplc-13">
    <w:name w:val="cat-UserDefined grp-31 rplc-13"/>
    <w:basedOn w:val="DefaultParagraphFont"/>
  </w:style>
  <w:style w:type="character" w:customStyle="1" w:styleId="cat-UserDefinedgrp-31rplc-19">
    <w:name w:val="cat-UserDefined grp-31 rplc-1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FCC62CB-5F03-40C2-B9AC-947EA3074B0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